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30" w:rsidRPr="009E5E30" w:rsidRDefault="009E5E30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E5E30">
        <w:rPr>
          <w:rFonts w:ascii="Times New Roman" w:eastAsia="Times New Roman" w:hAnsi="Times New Roman" w:cs="Times New Roman"/>
          <w:b/>
          <w:lang w:eastAsia="hu-HU"/>
        </w:rPr>
        <w:t>Csepreg Város Önkormányzat Képviselő-testületének</w:t>
      </w:r>
    </w:p>
    <w:p w:rsidR="009E5E30" w:rsidRPr="009E5E30" w:rsidRDefault="009E5E30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E5E30" w:rsidRPr="009E5E30" w:rsidRDefault="00146105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7</w:t>
      </w:r>
      <w:r w:rsidR="003A0252">
        <w:rPr>
          <w:rFonts w:ascii="Times New Roman" w:eastAsia="Times New Roman" w:hAnsi="Times New Roman" w:cs="Times New Roman"/>
          <w:b/>
          <w:lang w:eastAsia="hu-HU"/>
        </w:rPr>
        <w:t xml:space="preserve">/2017. (V. </w:t>
      </w:r>
      <w:bookmarkStart w:id="0" w:name="_GoBack"/>
      <w:bookmarkEnd w:id="0"/>
      <w:r w:rsidR="009E5E30">
        <w:rPr>
          <w:rFonts w:ascii="Times New Roman" w:eastAsia="Times New Roman" w:hAnsi="Times New Roman" w:cs="Times New Roman"/>
          <w:b/>
          <w:lang w:eastAsia="hu-HU"/>
        </w:rPr>
        <w:t>9.</w:t>
      </w:r>
      <w:r w:rsidR="009E5E30" w:rsidRPr="009E5E30">
        <w:rPr>
          <w:rFonts w:ascii="Times New Roman" w:eastAsia="Times New Roman" w:hAnsi="Times New Roman" w:cs="Times New Roman"/>
          <w:b/>
          <w:lang w:eastAsia="hu-HU"/>
        </w:rPr>
        <w:t>)</w:t>
      </w:r>
    </w:p>
    <w:p w:rsidR="009E5E30" w:rsidRPr="009E5E30" w:rsidRDefault="009E5E30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9E5E30" w:rsidRPr="009E5E30" w:rsidRDefault="009E5E30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E5E30">
        <w:rPr>
          <w:rFonts w:ascii="Times New Roman" w:eastAsia="Times New Roman" w:hAnsi="Times New Roman" w:cs="Times New Roman"/>
          <w:b/>
          <w:lang w:eastAsia="hu-HU"/>
        </w:rPr>
        <w:t>rendelete</w:t>
      </w:r>
    </w:p>
    <w:p w:rsidR="009E5E30" w:rsidRPr="009E5E30" w:rsidRDefault="009E5E30" w:rsidP="009E5E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E5E30">
        <w:rPr>
          <w:rFonts w:ascii="Times New Roman" w:eastAsia="Times New Roman" w:hAnsi="Times New Roman" w:cs="Times New Roman"/>
          <w:b/>
          <w:lang w:eastAsia="hu-HU"/>
        </w:rPr>
        <w:t>a „Tiszta udvar, rendes ház” elismerő cím alapításáról és adományozásáról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Csepreg Város Önkormányzat Képviselő-testülete az Alaptörvény 32. cikk (2) bekezdésben meghatározott eredeti jogalkotói hatáskörében eljárva, valamint Magyarország Alaptörvénye 32. cikk (1) bekezdés i) pontjában, valamint a Magyarország helyi önkormányzatairól szóló 2011. évi CLXXXIX. törvény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(Mötv.)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13. § (1) bekezdés 2. és 11. pontjában meghatározott feladatkörében eljárva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és az Mötv. 42. § 3. </w:t>
      </w:r>
      <w:r w:rsidR="00146105">
        <w:rPr>
          <w:rFonts w:ascii="Times New Roman" w:eastAsia="Times New Roman" w:hAnsi="Times New Roman" w:cs="Times New Roman"/>
          <w:noProof/>
          <w:lang w:eastAsia="hu-HU"/>
        </w:rPr>
        <w:t>pontjára figyelemmel a következőket rendeli el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: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>A Cím alapítása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1. 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(1)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Csepreg Város Önkormányzat Képviselő-testülete (továbbiakban: Képviselő-testület) a helyi környezet szépítésének terén nyújtott kiemelkedő teljesítmény elismerésére „Tiszta udvar, rendes ház” (továbbiakban: elismerő cím) elismerést alapít.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(2)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Képviselő-testület az elismerő címet évente egy alkalommal, a 2. § (1) és (2) bekezdésében meghatározott kettő kategóriában adományozhatja az elismerésre jogosultaknak.</w:t>
      </w:r>
    </w:p>
    <w:p w:rsidR="009E5E30" w:rsidRPr="009E5E30" w:rsidRDefault="009E5E30" w:rsidP="009E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>A Cím adományozása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2.§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(1)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Az elismerő cím adományozható annak a helyi adó tartozásmentes, Csepreg Város teljes közigazgatási területén található ingatlan tulajdonosnak, bérlőnek vagy használónak, illetve társasházi közösségnek: 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a) aki(k)nek ingatlanán elhelyezkedő családi háza, társ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asháza, valamint kertje, udvara, valamint az ingatlan elötti közterület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megjelenésében harmonikusan, esztétikusan illeszkedik a környezetéhez, és hozzájárul a település esztétikusabb látképéhez, és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b) az érintett ingatlanon folyékony és szilárd hulladékszállítási közszolgáltatást igénybe vesznek, vagy jogszabály alapján igénybevételi mentesség biztosított; és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c) az ingatlan jogerős építési engedély alapján épült, és jogerős használatbavételi engedéllyel rendelkezik.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(2) Az elismerő cím adományozható annak a Csepreg Város teljes közigazgatási területén található utcának: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a) melyben valamennyi ingatlan előtti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közterület, különösen a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járda,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az árok és az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árokpart gyommentesen tisztántartott és az utca összképe hozzájárul a település esztétikusabb látképéhez.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(3)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Az elismerő cím adományozása szempontjából helyi adó tartozásmentesnek minősül a természetes személy, amennyiben a helyi adónemek tekintetében esedékességen túli tartozása nem áll fenn. Társasház esetében valamennyi ingatlantuljadonosnak, bérlőnek, használónak helyi adó tartozásmentesnek kell lennie. </w:t>
      </w:r>
    </w:p>
    <w:p w:rsidR="009E5E30" w:rsidRPr="009E5E30" w:rsidRDefault="009E5E30" w:rsidP="009E5E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lastRenderedPageBreak/>
        <w:t>3.§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(1)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Az elismerő cím adományozásához és visszavonásához - Csepreg Város Önkormányzat Képviselő-testülete Gazdasági és Városfejlesztési Bizottságának (továbbiakban: Bizottság) javaslata alapján - a Képviselő- testület döntése szükséges.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(2)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Az elismerő címet elnyert lakóingatlan tulajdonosa, bérlője, használója, illetve társasház, valamint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az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utca a cím elnyerését követő 5 egymást követő évben nem vehet részt a pályázaton az elismerő címmel érintett ingatlan, illetve utca vonatkozásában.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(3)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Abban az esetben, ha az elismerő címmel érintett természetes személy ingatlana a cím elnyerésének évét követő 5 éven belül elidegenítésre kerül, vagy annak bérlője, használója személyében változás történik, úgy az új tulajdonos, bérlő, illetve használó személyére a (3) bekezdésben meghatározott korlátozás – a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társasházat ide nem értve - nem vonatkozik.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(4)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Az elismerő címet elnyert lakóingatlan tulajdonosa, bérlője, használója, illetve társasház az elismerés formájaként a „Tiszta udvar, rendes ház” feliratú, </w:t>
      </w:r>
      <w:smartTag w:uri="urn:schemas-microsoft-com:office:smarttags" w:element="metricconverter">
        <w:smartTagPr>
          <w:attr w:name="ProductID" w:val="20 cm"/>
        </w:smartTagPr>
        <w:r w:rsidRPr="009E5E30">
          <w:rPr>
            <w:rFonts w:ascii="Times New Roman" w:eastAsia="Times New Roman" w:hAnsi="Times New Roman" w:cs="Times New Roman"/>
            <w:noProof/>
            <w:lang w:eastAsia="hu-HU"/>
          </w:rPr>
          <w:t>20 cm</w:t>
        </w:r>
      </w:smartTag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 x </w:t>
      </w:r>
      <w:smartTag w:uri="urn:schemas-microsoft-com:office:smarttags" w:element="metricconverter">
        <w:smartTagPr>
          <w:attr w:name="ProductID" w:val="30 cm"/>
        </w:smartTagPr>
        <w:r w:rsidRPr="009E5E30">
          <w:rPr>
            <w:rFonts w:ascii="Times New Roman" w:eastAsia="Times New Roman" w:hAnsi="Times New Roman" w:cs="Times New Roman"/>
            <w:noProof/>
            <w:lang w:eastAsia="hu-HU"/>
          </w:rPr>
          <w:t>30 cm</w:t>
        </w:r>
      </w:smartTag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 nagyságú, a település címerét ábrázoló, falra szerelhető táblát, az elismerő címet elnyert utca pedig vándorkupát kap.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(5)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(4) bekezdés szerinti táblát az elismerő címmel érintett épületének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 illetve kapujának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 a közterület felé eső homlokzatára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illetve részére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kell rögzíteni. Az érintett ingatlan tulajdonosa, bérlője, használója az elismerő cím elnyerését követő hónap 30. napjáig köteles a tábla rögzítéséről, kihelyezésről gondoskodni.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(6)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Abban az esetben, ha a (4) bekezdés szerinti tábla a lakóingatlan homlokzatára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 illetve kapujára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 történő rögzítés után megsemmisül, vagy megsérül, annak pótlásáról az ingatlan tulajdonosa gondoskodik saját költségére.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>Eljárási szabályok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4.§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(1)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Az elismerő cím elnyerésére a pályázatot a Képviselő-testület hirdeti meg a honlapon, évente egy alkalommal. A pályázatot minden év március 31. napjáig kell meghirdetni.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(2)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 pályázatot a Csepregi Közös Önkormányzati Hivatal (továbbiakban: Önkormányzati Hivatal) részére a mellékletek szerinti jelentkezési lapon kell benyújtani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az adott év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június 2. napjáig személyesen vagy postai úton.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(3)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A pályázatra benyújtandó jelentkezési lapokat: 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a) magánszemélyek részére az 1. melléklet,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b) társasházak lakóközösségei részére a 2. melléklet,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c) utcák számára a 3. melléklet 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tartalmazza.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5.§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(1) Az értékelési szempontokat jelen rendelet 4. 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és 5.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melléklete tartalmazza.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(2) Az elismerő díj az értékelés során legtöbb pontot elérő pályázónak adható.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6.§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Az elismerő cím adományozásáról szóló döntés előkészítését a Csepregi Közös Önkormányzati Hivatal végzi</w:t>
      </w:r>
      <w:r>
        <w:rPr>
          <w:rFonts w:ascii="Times New Roman" w:eastAsia="Times New Roman" w:hAnsi="Times New Roman" w:cs="Times New Roman"/>
          <w:noProof/>
          <w:lang w:eastAsia="hu-HU"/>
        </w:rPr>
        <w:t xml:space="preserve"> a Bizottság szakmai bírálata alapján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>.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7.§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(1)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Az elismerő cím adományozásáról a Képviselő- testület dönt a Bizottság javaslata alapján minden év június hónapban esedékes rendes, munkaterv szerinti ülésén.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lastRenderedPageBreak/>
        <w:t xml:space="preserve">(2)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pályázatok eredményét évente a Képviselő-testület döntését követően közzé kell tenni a helyi honlapon.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(3)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nyertes pályázók írásban értesítést kapnak és az elnyert címek egy ünnepélyes eredményhirdetésen kerülnek átadásra.</w:t>
      </w:r>
    </w:p>
    <w:p w:rsidR="009E5E30" w:rsidRPr="009E5E30" w:rsidRDefault="009E5E30" w:rsidP="009E5E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8.§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(1)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Bizottság saját hatáskörében vagy a hozzáérkezett kezdeményezés alapján évente felülvizsgálja az adományozott elismerő címet és a Képviselő-testületnél kezdeményezi annak visszavonását, amennyiben az elismerő címre a jogosult érdemtelenné válik.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(2)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Érdemtelen az elismerő címre az,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a)</w:t>
      </w:r>
      <w:r w:rsidRPr="009E5E30">
        <w:rPr>
          <w:rFonts w:ascii="Times New Roman" w:eastAsia="Times New Roman" w:hAnsi="Times New Roman" w:cs="Times New Roman"/>
          <w:noProof/>
          <w:lang w:eastAsia="ar-SA"/>
        </w:rPr>
        <w:t xml:space="preserve"> akinek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az elnyerését követő 5 éven belül helyi adó tartozása keletkezik,     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b) akinek az ingatlana rendezetlenné, elhanyagolttá válik,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c) a 3. § (5) bekezdésben foglalt kötelezettségnek nem tesz eleget,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d) mely utca járdái, csapadékvíz elvezető árkai, azok partjai elhanyagoltá – ide nem értve a természetes elhasználódásból eredő hibákat - válnak. 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(3)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Aki az elismerő címre érdemtelenné válik, az elismerő cím visszavonásától számított 10 éven belül új pályázatot nem nyújthat be.</w:t>
      </w:r>
    </w:p>
    <w:p w:rsidR="009E5E30" w:rsidRPr="009E5E30" w:rsidRDefault="009E5E30" w:rsidP="009E5E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9.§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Nem részesülhet az elismerő cím mellé járó pénzdíjazásban: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a) a polgármester,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b) az alpolgármester,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c) az önkormányzati képviselő,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d) a Képviselő-testület bizottságának tagja,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e) a jegyző,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f) az a)–e) pontokban foglaltak Polgári Törvénykönyv szerinti közeli hozzátartozója.</w:t>
      </w:r>
    </w:p>
    <w:p w:rsidR="009E5E30" w:rsidRPr="009E5E30" w:rsidRDefault="009E5E30" w:rsidP="009E5E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10.§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>Díjazás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(1) A „Tiszta udvar, rendes ház” program keretében az alábbi kategóriák kerülnek kiírásra, mely kategóriák első három legjobb értékelést elérő pályázói a 3. § (4) bekezdésben meghatározott emléktáblán túl az alábbi díjazásban részesülnek: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a) magánszemélyek, illetve társasházak által pályázatható kategóriában:</w:t>
      </w:r>
    </w:p>
    <w:p w:rsidR="009E5E30" w:rsidRPr="009E5E30" w:rsidRDefault="009E5E30" w:rsidP="009E5E3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aa) I. helyezési díj:   bruttó 30.000,- Forint</w:t>
      </w:r>
    </w:p>
    <w:p w:rsidR="009E5E30" w:rsidRPr="009E5E30" w:rsidRDefault="009E5E30" w:rsidP="009E5E3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ab) II. helyezési díj: bruttó  20.000,- Forint</w:t>
      </w:r>
    </w:p>
    <w:p w:rsidR="009E5E30" w:rsidRPr="009E5E30" w:rsidRDefault="009E5E30" w:rsidP="009E5E3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ac) III. helyezési díj:bruttó  10.000,-  Forint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b) utcák által pályázható kategóriában pénzügyi díjazásra nem kerül sor.</w:t>
      </w:r>
    </w:p>
    <w:p w:rsidR="009E5E30" w:rsidRPr="009E5E30" w:rsidRDefault="009E5E30" w:rsidP="009E5E3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(2)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 pályázat elbírálását követő 15 napon belül a nyertes pályázó részére az Önkormányzati Hivatal házipénztárában kifizetésre kerül az elnyert összeg.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(3) Az Önkormányzati Hivatal a díjazás átutalásáról, kifizetéséről nyilvántartást vezet.</w:t>
      </w:r>
    </w:p>
    <w:p w:rsidR="009E5E30" w:rsidRPr="009E5E30" w:rsidRDefault="009E5E30" w:rsidP="009E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lastRenderedPageBreak/>
        <w:t>Záró rendelkezések</w:t>
      </w:r>
    </w:p>
    <w:p w:rsidR="009E5E30" w:rsidRPr="009E5E30" w:rsidRDefault="009E5E30" w:rsidP="009E5E3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11.§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(1) Az elsimerő cím mindkét kategóriájában a 2017. évben a 4. § (1)-(2) bekezdésétől, valamint a 7. §-tól eltérően a pályázat 2017. május 15-ig kerül meghirdetésre és a jelentkezéseket 2017. június 2-ig lehet benyújtani. A Képviselő-testület az elismerő cím adományozásáról 2017. június 30-ig dönt.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>(2) Ez a rendelet a kihirdetést követő napon lép hatályba.</w:t>
      </w: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E5E30">
        <w:rPr>
          <w:rFonts w:ascii="Times New Roman" w:eastAsia="Times New Roman" w:hAnsi="Times New Roman" w:cs="Times New Roman"/>
          <w:lang w:eastAsia="hu-HU"/>
        </w:rPr>
        <w:t xml:space="preserve">Csepreg, 2017. május </w:t>
      </w:r>
      <w:r w:rsidR="00706535">
        <w:rPr>
          <w:rFonts w:ascii="Times New Roman" w:eastAsia="Times New Roman" w:hAnsi="Times New Roman" w:cs="Times New Roman"/>
          <w:lang w:eastAsia="hu-HU"/>
        </w:rPr>
        <w:t>09.</w:t>
      </w:r>
    </w:p>
    <w:p w:rsidR="009E5E30" w:rsidRDefault="009E5E30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Default="00706535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Default="00706535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9E5E30" w:rsidRDefault="00706535" w:rsidP="009E5E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  <w:t>Vlasich Krisztián</w:t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b/>
          <w:noProof/>
          <w:lang w:eastAsia="hu-HU"/>
        </w:rPr>
        <w:tab/>
        <w:t>Dr. Balogh László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9E5E30">
        <w:rPr>
          <w:rFonts w:ascii="Times New Roman" w:eastAsia="Times New Roman" w:hAnsi="Times New Roman" w:cs="Times New Roman"/>
          <w:noProof/>
          <w:lang w:eastAsia="hu-HU"/>
        </w:rPr>
        <w:t xml:space="preserve">  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 xml:space="preserve">   polgármester</w:t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</w:r>
      <w:r w:rsidRPr="009E5E30">
        <w:rPr>
          <w:rFonts w:ascii="Times New Roman" w:eastAsia="Times New Roman" w:hAnsi="Times New Roman" w:cs="Times New Roman"/>
          <w:noProof/>
          <w:lang w:eastAsia="hu-HU"/>
        </w:rPr>
        <w:tab/>
        <w:t>aljegyző</w:t>
      </w:r>
    </w:p>
    <w:p w:rsidR="009E5E30" w:rsidRPr="009E5E30" w:rsidRDefault="009E5E30" w:rsidP="009E5E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hu-HU"/>
        </w:rPr>
      </w:pP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hu-HU"/>
        </w:rPr>
      </w:pPr>
      <w:r w:rsidRPr="009E5E30">
        <w:rPr>
          <w:rFonts w:ascii="Times New Roman" w:eastAsia="Calibri" w:hAnsi="Times New Roman" w:cs="Times New Roman"/>
          <w:i/>
          <w:lang w:eastAsia="hu-HU"/>
        </w:rPr>
        <w:t xml:space="preserve">E rendelet kihirdetésre került: 2017. május </w:t>
      </w:r>
      <w:r w:rsidR="00706535">
        <w:rPr>
          <w:rFonts w:ascii="Times New Roman" w:eastAsia="Calibri" w:hAnsi="Times New Roman" w:cs="Times New Roman"/>
          <w:i/>
          <w:lang w:eastAsia="hu-HU"/>
        </w:rPr>
        <w:t>09.</w:t>
      </w: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hu-HU"/>
        </w:rPr>
      </w:pP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E5E30">
        <w:rPr>
          <w:rFonts w:ascii="Times New Roman" w:eastAsia="Calibri" w:hAnsi="Times New Roman" w:cs="Times New Roman"/>
          <w:lang w:eastAsia="hu-HU"/>
        </w:rPr>
        <w:t xml:space="preserve">Csepreg, 2017. május </w:t>
      </w:r>
      <w:r w:rsidR="00706535">
        <w:rPr>
          <w:rFonts w:ascii="Times New Roman" w:eastAsia="Calibri" w:hAnsi="Times New Roman" w:cs="Times New Roman"/>
          <w:lang w:eastAsia="hu-HU"/>
        </w:rPr>
        <w:t>09.</w:t>
      </w: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hu-HU"/>
        </w:rPr>
      </w:pP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hu-HU"/>
        </w:rPr>
      </w:pP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9E5E30">
        <w:rPr>
          <w:rFonts w:ascii="Times New Roman" w:eastAsia="Calibri" w:hAnsi="Times New Roman" w:cs="Times New Roman"/>
          <w:b/>
          <w:lang w:eastAsia="hu-HU"/>
        </w:rPr>
        <w:t xml:space="preserve">           Dr. Balogh László</w:t>
      </w:r>
    </w:p>
    <w:p w:rsidR="009E5E30" w:rsidRPr="009E5E30" w:rsidRDefault="009E5E30" w:rsidP="009E5E30">
      <w:pPr>
        <w:spacing w:after="0" w:line="36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9E5E30">
        <w:rPr>
          <w:rFonts w:ascii="Times New Roman" w:eastAsia="Calibri" w:hAnsi="Times New Roman" w:cs="Times New Roman"/>
          <w:lang w:eastAsia="hu-HU"/>
        </w:rPr>
        <w:tab/>
        <w:t xml:space="preserve">     aljegyző</w:t>
      </w:r>
    </w:p>
    <w:p w:rsidR="00706535" w:rsidRDefault="00706535">
      <w:r>
        <w:br w:type="page"/>
      </w:r>
    </w:p>
    <w:p w:rsidR="00706535" w:rsidRPr="00706535" w:rsidRDefault="00706535" w:rsidP="00706535">
      <w:pPr>
        <w:keepNext/>
        <w:keepLines/>
        <w:numPr>
          <w:ilvl w:val="0"/>
          <w:numId w:val="1"/>
        </w:numPr>
        <w:spacing w:before="240" w:after="120" w:line="240" w:lineRule="auto"/>
        <w:jc w:val="right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lastRenderedPageBreak/>
        <w:t>melléklet a 7/2017. (V.9.) önkormányzati rendelethez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JELENTKEZÉSI LAP</w:t>
      </w:r>
    </w:p>
    <w:p w:rsidR="00706535" w:rsidRPr="00706535" w:rsidRDefault="00706535" w:rsidP="00706535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/Magánszemélyek részére/</w:t>
      </w:r>
    </w:p>
    <w:p w:rsidR="00706535" w:rsidRPr="00706535" w:rsidRDefault="00706535" w:rsidP="00706535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i/>
          <w:noProof/>
          <w:lang w:eastAsia="hu-HU"/>
        </w:rPr>
        <w:t>„Tiszta udvar, rendes ház” elismerő cím elnyerésére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 xml:space="preserve">Beküldési cím: 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>Csepreg Városi Önkormányzata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>9735 Csepreg, Széchenyi tér 27.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1) Pályázó neve, címe: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2) Pályázattal érintett lakóingatlan címe, helyrajzi száma: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Cs/>
          <w:noProof/>
          <w:lang w:eastAsia="hu-HU"/>
        </w:rPr>
        <w:t xml:space="preserve">3) A használat jogcíme: 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…………………………………………………………………………………….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4) Pályázó telefonszáma: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5) Pályázó e-mail címe: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6) Pályázó bankszámlaszáma: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7) A pályázaton „nevezni” kívánt lakóingatlan leírása: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 xml:space="preserve">Dátum: Csepreg, </w:t>
      </w: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noProof/>
          <w:lang w:eastAsia="hu-HU"/>
        </w:rPr>
        <w:t>……………………………..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noProof/>
          <w:lang w:eastAsia="hu-HU"/>
        </w:rPr>
        <w:t>aláírás</w:t>
      </w:r>
    </w:p>
    <w:p w:rsidR="00706535" w:rsidRPr="00706535" w:rsidRDefault="00706535" w:rsidP="00706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br w:type="page"/>
      </w:r>
    </w:p>
    <w:p w:rsidR="00706535" w:rsidRPr="00706535" w:rsidRDefault="00706535" w:rsidP="0070653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Cs/>
          <w:lang w:eastAsia="hu-HU"/>
        </w:rPr>
        <w:lastRenderedPageBreak/>
        <w:t>melléklet a 7/2017. (V.9.) önkormányzati rendelethez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JELENTKEZÉSI LAP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/társasházak lakóközösségei részére/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„Tiszta udvar, rendes ház” elismerő cím elnyerésére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Beküldési cím: 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>Csepreg Városi Önkormányzata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6535">
        <w:rPr>
          <w:rFonts w:ascii="Times New Roman" w:eastAsia="Times New Roman" w:hAnsi="Times New Roman" w:cs="Times New Roman"/>
          <w:b/>
          <w:lang w:eastAsia="hu-HU"/>
        </w:rPr>
        <w:t>9735 Csepreg, Széchenyi tér 27.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Pályázó neve, címe:</w:t>
      </w:r>
    </w:p>
    <w:p w:rsidR="00706535" w:rsidRPr="00706535" w:rsidRDefault="00706535" w:rsidP="0070653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2) Pályázattal érintett társasház címe, helyrajzi száma: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3) Pályázó, kapcsolattartó telefonszáma: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4) Pályázó, kapcsolattartó e-mail címe: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5) Pályázó bankszámlaszáma: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6) A pályázaton „nevezni” kívánt társasház leírása, felsorolva a társasházban lévő ingatlantulajdonosok, használók, bérlő nevét és az ingatlanra vonatkozó jogcímét is 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Dátum: Csepreg, </w:t>
      </w: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……………………………..</w:t>
      </w:r>
    </w:p>
    <w:p w:rsidR="00706535" w:rsidRPr="00706535" w:rsidRDefault="00706535" w:rsidP="00706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aláírás</w:t>
      </w:r>
    </w:p>
    <w:p w:rsidR="00706535" w:rsidRPr="00706535" w:rsidRDefault="00706535" w:rsidP="0070653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kapcsolattartó, képviselő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br w:type="page"/>
      </w:r>
    </w:p>
    <w:p w:rsidR="00706535" w:rsidRPr="00706535" w:rsidRDefault="00706535" w:rsidP="0070653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lastRenderedPageBreak/>
        <w:t>melléklet a 7</w:t>
      </w:r>
      <w:r w:rsidRPr="00706535">
        <w:rPr>
          <w:rFonts w:ascii="Times New Roman" w:eastAsia="Times New Roman" w:hAnsi="Times New Roman" w:cs="Times New Roman"/>
          <w:bCs/>
          <w:lang w:eastAsia="hu-HU"/>
        </w:rPr>
        <w:t>/2017. (V</w:t>
      </w:r>
      <w:r>
        <w:rPr>
          <w:rFonts w:ascii="Times New Roman" w:eastAsia="Times New Roman" w:hAnsi="Times New Roman" w:cs="Times New Roman"/>
          <w:bCs/>
          <w:lang w:eastAsia="hu-HU"/>
        </w:rPr>
        <w:t>.9.</w:t>
      </w:r>
      <w:r w:rsidRPr="00706535">
        <w:rPr>
          <w:rFonts w:ascii="Times New Roman" w:eastAsia="Times New Roman" w:hAnsi="Times New Roman" w:cs="Times New Roman"/>
          <w:bCs/>
          <w:lang w:eastAsia="hu-HU"/>
        </w:rPr>
        <w:t>) önkormányzati rendelethez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JELENTKEZÉSI LAP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/Csepreg közigazgatási területén lévő utcák részére/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„Tiszta udvar, rendes ház” elismerő cím elnyerésére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Beküldési cím: </w:t>
      </w:r>
    </w:p>
    <w:p w:rsidR="00706535" w:rsidRPr="00706535" w:rsidRDefault="00706535" w:rsidP="0070653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706535">
        <w:rPr>
          <w:rFonts w:ascii="Times New Roman" w:eastAsia="Times New Roman" w:hAnsi="Times New Roman" w:cs="Times New Roman"/>
          <w:b/>
          <w:noProof/>
          <w:lang w:eastAsia="hu-HU"/>
        </w:rPr>
        <w:t>Csepreg Városi Önkormányzata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6535">
        <w:rPr>
          <w:rFonts w:ascii="Times New Roman" w:eastAsia="Times New Roman" w:hAnsi="Times New Roman" w:cs="Times New Roman"/>
          <w:b/>
          <w:lang w:eastAsia="hu-HU"/>
        </w:rPr>
        <w:t>9735 Csepreg, Széchenyi tér 27.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Pályázó utca elnevezése, címe:</w:t>
      </w:r>
    </w:p>
    <w:p w:rsidR="00706535" w:rsidRPr="00706535" w:rsidRDefault="00706535" w:rsidP="0070653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2) Pályázó, kapcsolattartó telefonszáma: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4) Pályázó, kapcsolattartó e-mail címe: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6) A pályázaton „nevezni” kívánt utca leírása: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Dátum: Csepreg, </w:t>
      </w: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……………………………..</w:t>
      </w:r>
    </w:p>
    <w:p w:rsidR="00706535" w:rsidRPr="00706535" w:rsidRDefault="00706535" w:rsidP="00706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aláírás</w:t>
      </w:r>
    </w:p>
    <w:p w:rsidR="00706535" w:rsidRPr="00706535" w:rsidRDefault="00706535" w:rsidP="0070653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      kapcsolattartó</w:t>
      </w: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br w:type="page"/>
      </w:r>
    </w:p>
    <w:p w:rsidR="00706535" w:rsidRPr="00706535" w:rsidRDefault="00706535" w:rsidP="0070653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Cs/>
          <w:lang w:eastAsia="hu-HU"/>
        </w:rPr>
        <w:lastRenderedPageBreak/>
        <w:t>melléklet a 7/2017. (V. 9.) önkormányzati rendelethez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ÉRTÉKELÉSI SZEMPONTOK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„Tiszta udvar, rendes ház” elismerő cím elnyerésére</w:t>
      </w:r>
    </w:p>
    <w:p w:rsid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Magánszemély/Társasház kategória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Építmény állapota 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Ingatlan előtti közterület rendezettsége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Melléképületek rendben tartása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Állattartás megfelelősége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Udvar rendezettsége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6535">
        <w:rPr>
          <w:rFonts w:ascii="Times New Roman" w:eastAsia="Times New Roman" w:hAnsi="Times New Roman" w:cs="Times New Roman"/>
          <w:lang w:eastAsia="hu-HU"/>
        </w:rPr>
        <w:t>Virágosítás</w:t>
      </w:r>
      <w:proofErr w:type="spellEnd"/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Kertek, balkonon, konyhakertek állapota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Hulladékgyűjtése és tárolása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Allergianövények megjelenése a kertben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Szennyvízkezelés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Kerítés, kapu állapota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Tisztaság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Ötletesség (egyediség)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Összkép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Értékelési pontszám: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Számítás módja: minden szempont 1 és 10 pont között pontozható, ha valamely értékelési szempont az adott ingatlan esetében nem értelmezhető, például nincs állattartás, vagy nincs melléképület, akkor az a szempont nem kap pontot, a pontok számának összegét annyival kell osztani, ahány mezőben pontszám szerepel, </w:t>
      </w:r>
      <w:r w:rsidRPr="00706535">
        <w:rPr>
          <w:rFonts w:ascii="Times New Roman" w:eastAsia="Times New Roman" w:hAnsi="Times New Roman" w:cs="Times New Roman"/>
          <w:b/>
          <w:u w:val="single"/>
          <w:lang w:eastAsia="hu-HU"/>
        </w:rPr>
        <w:t>az eredmény az így kapott szám két tizedesre való kerekítése lesz.</w:t>
      </w:r>
    </w:p>
    <w:p w:rsidR="00706535" w:rsidRPr="00706535" w:rsidRDefault="00706535" w:rsidP="0070653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535" w:rsidRDefault="00706535">
      <w:r>
        <w:br w:type="page"/>
      </w:r>
    </w:p>
    <w:p w:rsidR="00706535" w:rsidRPr="00706535" w:rsidRDefault="00706535" w:rsidP="0070653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Cs/>
          <w:lang w:eastAsia="hu-HU"/>
        </w:rPr>
        <w:lastRenderedPageBreak/>
        <w:t>melléklet a 7/2017. (V. 9.) önkormányzati rendelethez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ÉRTÉKELÉSI SZEMPONTOK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06535">
        <w:rPr>
          <w:rFonts w:ascii="Times New Roman" w:eastAsia="Times New Roman" w:hAnsi="Times New Roman" w:cs="Times New Roman"/>
          <w:b/>
          <w:bCs/>
          <w:lang w:eastAsia="hu-HU"/>
        </w:rPr>
        <w:t>„Tiszta udvar, rendes ház” elismerő cím elnyerésére</w:t>
      </w:r>
    </w:p>
    <w:p w:rsidR="00706535" w:rsidRPr="00706535" w:rsidRDefault="00706535" w:rsidP="0070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Utca kategória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Ingatlan előtti közterület rendezettsége</w:t>
      </w:r>
      <w:r>
        <w:rPr>
          <w:rFonts w:ascii="Times New Roman" w:eastAsia="Times New Roman" w:hAnsi="Times New Roman" w:cs="Times New Roman"/>
          <w:lang w:eastAsia="hu-HU"/>
        </w:rPr>
        <w:t xml:space="preserve"> (árkok, járdák)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06535">
        <w:rPr>
          <w:rFonts w:ascii="Times New Roman" w:eastAsia="Times New Roman" w:hAnsi="Times New Roman" w:cs="Times New Roman"/>
          <w:lang w:eastAsia="hu-HU"/>
        </w:rPr>
        <w:t>Virágosítás</w:t>
      </w:r>
      <w:proofErr w:type="spellEnd"/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Tisztaság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Összkép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>Értékelési pontszám:</w:t>
      </w:r>
      <w:r w:rsidRPr="00706535">
        <w:rPr>
          <w:rFonts w:ascii="Times New Roman" w:eastAsia="Times New Roman" w:hAnsi="Times New Roman" w:cs="Times New Roman"/>
          <w:lang w:eastAsia="hu-HU"/>
        </w:rPr>
        <w:tab/>
        <w:t>…. pont</w:t>
      </w:r>
    </w:p>
    <w:p w:rsidR="00706535" w:rsidRPr="00706535" w:rsidRDefault="00706535" w:rsidP="00706535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535" w:rsidRPr="00706535" w:rsidRDefault="00706535" w:rsidP="0070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06535">
        <w:rPr>
          <w:rFonts w:ascii="Times New Roman" w:eastAsia="Times New Roman" w:hAnsi="Times New Roman" w:cs="Times New Roman"/>
          <w:lang w:eastAsia="hu-HU"/>
        </w:rPr>
        <w:t xml:space="preserve">Számítás módja: minden szempont 1 és 10 pont között pontozható, ha valamely értékelési szempont az adott ingatlan esetében nem értelmezhető, például nincs állattartás, vagy nincs melléképület, akkor az a szempont nem kap pontot, a pontok számának összegét annyival kell osztani, ahány mezőben pontszám szerepel, </w:t>
      </w:r>
      <w:r w:rsidRPr="00706535">
        <w:rPr>
          <w:rFonts w:ascii="Times New Roman" w:eastAsia="Times New Roman" w:hAnsi="Times New Roman" w:cs="Times New Roman"/>
          <w:b/>
          <w:u w:val="single"/>
          <w:lang w:eastAsia="hu-HU"/>
        </w:rPr>
        <w:t>az eredmény az így kapott szám két tizedesre való kerekítése lesz.</w:t>
      </w:r>
    </w:p>
    <w:p w:rsidR="00AE5594" w:rsidRDefault="00AE5594"/>
    <w:sectPr w:rsidR="00AE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B5A"/>
    <w:multiLevelType w:val="hybridMultilevel"/>
    <w:tmpl w:val="1C065F0E"/>
    <w:lvl w:ilvl="0" w:tplc="EF960F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400930"/>
    <w:multiLevelType w:val="hybridMultilevel"/>
    <w:tmpl w:val="1C065F0E"/>
    <w:lvl w:ilvl="0" w:tplc="EF960F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B814F2"/>
    <w:multiLevelType w:val="hybridMultilevel"/>
    <w:tmpl w:val="79FC4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FF19AA"/>
    <w:multiLevelType w:val="hybridMultilevel"/>
    <w:tmpl w:val="7B3C45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0"/>
    <w:rsid w:val="000A5D7E"/>
    <w:rsid w:val="00146105"/>
    <w:rsid w:val="00190149"/>
    <w:rsid w:val="003A0252"/>
    <w:rsid w:val="003A64C8"/>
    <w:rsid w:val="00566A89"/>
    <w:rsid w:val="00706535"/>
    <w:rsid w:val="00786EDB"/>
    <w:rsid w:val="00891DD3"/>
    <w:rsid w:val="00925D3D"/>
    <w:rsid w:val="009E5E30"/>
    <w:rsid w:val="00AE5594"/>
    <w:rsid w:val="00AE6D0B"/>
    <w:rsid w:val="00D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26D2A"/>
  <w15:chartTrackingRefBased/>
  <w15:docId w15:val="{751A59A0-4049-4E05-B760-AA3C3E3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065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65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1544</Words>
  <Characters>10659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2017-05-09T11:43:00Z</cp:lastPrinted>
  <dcterms:created xsi:type="dcterms:W3CDTF">2017-05-09T13:39:00Z</dcterms:created>
  <dcterms:modified xsi:type="dcterms:W3CDTF">2017-05-09T13:39:00Z</dcterms:modified>
</cp:coreProperties>
</file>